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3F" w:rsidRDefault="0072183F" w:rsidP="005875EB">
      <w:pPr>
        <w:widowControl w:val="0"/>
        <w:autoSpaceDE w:val="0"/>
        <w:autoSpaceDN w:val="0"/>
        <w:adjustRightInd w:val="0"/>
        <w:spacing w:before="46"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Образец</w:t>
      </w:r>
      <w:proofErr w:type="spellEnd"/>
      <w:r>
        <w:rPr>
          <w:rFonts w:ascii="Times New Roman" w:hAnsi="Times New Roman"/>
          <w:b/>
          <w:bCs/>
          <w:spacing w:val="3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w w:val="105"/>
          <w:sz w:val="16"/>
          <w:szCs w:val="16"/>
        </w:rPr>
        <w:t>K2</w:t>
      </w:r>
    </w:p>
    <w:p w:rsidR="0072183F" w:rsidRPr="004635DA" w:rsidRDefault="00D66365">
      <w:pPr>
        <w:widowControl w:val="0"/>
        <w:autoSpaceDE w:val="0"/>
        <w:autoSpaceDN w:val="0"/>
        <w:adjustRightInd w:val="0"/>
        <w:spacing w:before="41" w:after="0" w:line="240" w:lineRule="auto"/>
        <w:ind w:left="145"/>
        <w:rPr>
          <w:rFonts w:ascii="Times New Roman" w:hAnsi="Times New Roman"/>
          <w:sz w:val="24"/>
          <w:szCs w:val="24"/>
          <w:lang w:val="mk-MK"/>
        </w:rPr>
      </w:pPr>
      <w:r w:rsidRPr="004635DA">
        <w:rPr>
          <w:rFonts w:ascii="Times New Roman" w:hAnsi="Times New Roman"/>
          <w:noProof/>
          <w:sz w:val="24"/>
          <w:szCs w:val="24"/>
          <w:lang w:val="mk-MK"/>
        </w:rPr>
        <w:t>Квартален извештај за достасани ненамирени обврски</w:t>
      </w: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72183F" w:rsidRPr="00A7117C" w:rsidRDefault="0072183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  <w:lang w:val="mk-MK"/>
        </w:rPr>
        <w:sectPr w:rsidR="0072183F" w:rsidRPr="00A7117C">
          <w:type w:val="continuous"/>
          <w:pgSz w:w="16840" w:h="11900" w:orient="landscape"/>
          <w:pgMar w:top="1100" w:right="1740" w:bottom="280" w:left="1720" w:header="720" w:footer="720" w:gutter="0"/>
          <w:cols w:space="720"/>
          <w:noEndnote/>
        </w:sectPr>
      </w:pPr>
    </w:p>
    <w:p w:rsidR="0072183F" w:rsidRPr="004635DA" w:rsidRDefault="00D66365">
      <w:pPr>
        <w:widowControl w:val="0"/>
        <w:autoSpaceDE w:val="0"/>
        <w:autoSpaceDN w:val="0"/>
        <w:adjustRightInd w:val="0"/>
        <w:spacing w:before="36" w:after="0" w:line="240" w:lineRule="auto"/>
        <w:ind w:left="1388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bCs/>
          <w:w w:val="124"/>
          <w:sz w:val="13"/>
          <w:szCs w:val="13"/>
          <w:lang w:val="mk-MK"/>
        </w:rPr>
        <w:lastRenderedPageBreak/>
        <w:t>Општина</w:t>
      </w:r>
      <w:r w:rsidR="00C57421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24"/>
          <w:sz w:val="13"/>
          <w:szCs w:val="13"/>
          <w:lang w:val="mk-MK"/>
        </w:rPr>
        <w:t>Македонски Брод</w:t>
      </w:r>
    </w:p>
    <w:p w:rsidR="0072183F" w:rsidRPr="004635DA" w:rsidRDefault="00D66365">
      <w:pPr>
        <w:widowControl w:val="0"/>
        <w:tabs>
          <w:tab w:val="left" w:pos="4420"/>
          <w:tab w:val="left" w:pos="5500"/>
          <w:tab w:val="left" w:pos="6860"/>
        </w:tabs>
        <w:autoSpaceDE w:val="0"/>
        <w:autoSpaceDN w:val="0"/>
        <w:adjustRightInd w:val="0"/>
        <w:spacing w:before="30" w:after="0" w:line="240" w:lineRule="auto"/>
        <w:ind w:left="1388" w:right="-42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Квартал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од 01.01.2020</w:t>
      </w:r>
      <w:r w:rsidR="00C5742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 до</w:t>
      </w:r>
      <w:r w:rsidR="00C5742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1A60D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3</w:t>
      </w:r>
      <w:r w:rsidR="007F5BBD">
        <w:rPr>
          <w:rFonts w:ascii="Times New Roman" w:hAnsi="Times New Roman"/>
          <w:b/>
          <w:bCs/>
          <w:w w:val="114"/>
          <w:sz w:val="13"/>
          <w:szCs w:val="13"/>
        </w:rPr>
        <w:t>0</w:t>
      </w:r>
      <w:r w:rsidR="00481D6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</w:t>
      </w:r>
      <w:r w:rsidR="007F5BBD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0</w:t>
      </w:r>
      <w:r w:rsidR="00020137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9</w:t>
      </w:r>
      <w:r w:rsidR="004D6DB8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.2020</w:t>
      </w:r>
      <w:r w:rsidR="00C57421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 xml:space="preserve"> </w:t>
      </w:r>
      <w:r w:rsidR="004635DA">
        <w:rPr>
          <w:rFonts w:ascii="Times New Roman" w:hAnsi="Times New Roman"/>
          <w:b/>
          <w:bCs/>
          <w:w w:val="114"/>
          <w:sz w:val="13"/>
          <w:szCs w:val="13"/>
          <w:lang w:val="mk-MK"/>
        </w:rPr>
        <w:t>година</w:t>
      </w:r>
      <w:r w:rsidR="0072183F">
        <w:rPr>
          <w:rFonts w:ascii="Times New Roman" w:hAnsi="Times New Roman"/>
          <w:b/>
          <w:bCs/>
          <w:sz w:val="13"/>
          <w:szCs w:val="13"/>
        </w:rPr>
        <w:tab/>
      </w:r>
    </w:p>
    <w:p w:rsidR="0072183F" w:rsidRPr="004635DA" w:rsidRDefault="00E82B64">
      <w:pPr>
        <w:widowControl w:val="0"/>
        <w:tabs>
          <w:tab w:val="left" w:pos="4600"/>
          <w:tab w:val="left" w:pos="6840"/>
        </w:tabs>
        <w:autoSpaceDE w:val="0"/>
        <w:autoSpaceDN w:val="0"/>
        <w:adjustRightInd w:val="0"/>
        <w:spacing w:before="30" w:after="0" w:line="240" w:lineRule="auto"/>
        <w:ind w:left="1388"/>
        <w:rPr>
          <w:rFonts w:ascii="Times New Roman" w:hAnsi="Times New Roman"/>
          <w:sz w:val="13"/>
          <w:szCs w:val="13"/>
          <w:lang w:val="mk-MK"/>
        </w:rPr>
      </w:pPr>
      <w:r w:rsidRPr="00E82B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85pt;margin-top:8.05pt;width:418.6pt;height:144.3pt;z-index:-25165875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90"/>
                    <w:gridCol w:w="1260"/>
                    <w:gridCol w:w="1260"/>
                    <w:gridCol w:w="1260"/>
                    <w:gridCol w:w="1260"/>
                    <w:gridCol w:w="1170"/>
                    <w:gridCol w:w="1123"/>
                  </w:tblGrid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Месеци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4635DA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30 дена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4635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Обврски до 60 дена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199" w:right="1205"/>
                          <w:jc w:val="center"/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  <w:szCs w:val="24"/>
                            <w:lang w:val="mk-MK"/>
                          </w:rPr>
                          <w:t>Обврски над 60 ден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59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7"/>
                            <w:sz w:val="12"/>
                            <w:szCs w:val="12"/>
                            <w:lang w:val="mk-MK"/>
                          </w:rPr>
                          <w:t>Утужени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31"/>
                            <w:sz w:val="12"/>
                            <w:szCs w:val="12"/>
                            <w:lang w:val="mk-MK"/>
                          </w:rPr>
                          <w:t>Неутужени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3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4"/>
                            <w:sz w:val="12"/>
                            <w:szCs w:val="12"/>
                            <w:lang w:val="mk-MK"/>
                          </w:rPr>
                          <w:t>Јануари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7.693.395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760.590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D6831" w:rsidRDefault="00231D4B" w:rsidP="002F5F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 w:rsidP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1.718.651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5850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10.172.636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0"/>
                            <w:sz w:val="12"/>
                            <w:szCs w:val="12"/>
                            <w:lang w:val="mk-MK"/>
                          </w:rPr>
                          <w:t>Февруари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DF2D2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</w:t>
                        </w:r>
                        <w:r w:rsidR="004E5B47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5.887.984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4E5B4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7.314.250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10381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9670D1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2.088.676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51C57" w:rsidRDefault="000B2842" w:rsidP="009670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</w:t>
                        </w:r>
                        <w:r w:rsidR="009670D1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15.290.910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Март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A1D48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748C3" w:rsidRDefault="0072183F" w:rsidP="001748C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7898" w:rsidRDefault="000B2842" w:rsidP="00DD44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10.504.251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8"/>
                            <w:sz w:val="12"/>
                            <w:szCs w:val="12"/>
                            <w:lang w:val="mk-MK"/>
                          </w:rPr>
                          <w:t>Април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464.135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414.136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C5C9E" w:rsidRDefault="0072183F" w:rsidP="00944E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 w:rsidP="00222A3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3.215.024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3.215.024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F5BBD" w:rsidRDefault="007F5B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4.093.295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  <w:lang w:val="mk-MK"/>
                          </w:rPr>
                          <w:t>Мај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449.808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A1EE2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 w:rsidP="00A521D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3.105.290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3.105.290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8437B" w:rsidRDefault="00F843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3.655.306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Јуни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C06A53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784.439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06A53" w:rsidRDefault="00C06A53" w:rsidP="002D37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100.208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D6D2D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 w:rsidP="001340B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2.051.106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2.051.106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340BD" w:rsidRDefault="00C06A53" w:rsidP="00C06A5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2.935.753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42"/>
                            <w:sz w:val="12"/>
                            <w:szCs w:val="12"/>
                            <w:lang w:val="mk-MK"/>
                          </w:rPr>
                          <w:t>Јули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B14791" w:rsidRDefault="002252A0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217.461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387.763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 w:rsidP="00A72E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387D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2.020.409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2.020.409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2.625.633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12"/>
                            <w:szCs w:val="12"/>
                            <w:lang w:val="mk-MK"/>
                          </w:rPr>
                          <w:t>Август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DC4103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735.504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185.354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22FE0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 w:rsidP="00B1479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1.926.907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2252A0" w:rsidRDefault="002252A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1.926.907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C4103" w:rsidRDefault="00DC4103" w:rsidP="00DC410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2.847.765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Септември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B376FE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351.704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B376FE" w:rsidP="00B376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406.381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21B9E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E1701B" w:rsidP="005216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2.035.699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E1701B" w:rsidP="008B323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2.035.699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B3239" w:rsidRDefault="00174E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2.793.784</w:t>
                        </w: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21"/>
                            <w:sz w:val="12"/>
                            <w:szCs w:val="12"/>
                            <w:lang w:val="mk-MK"/>
                          </w:rPr>
                          <w:t>Октомври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8172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F38F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1D39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1D3970" w:rsidRDefault="0072183F" w:rsidP="00890B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381C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7218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w w:val="116"/>
                            <w:sz w:val="12"/>
                            <w:szCs w:val="12"/>
                            <w:lang w:val="mk-MK"/>
                          </w:rPr>
                          <w:t>Ноември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3D0B5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 w:rsidP="00FD24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890BD4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72183F" w:rsidRPr="00CC703F" w:rsidTr="001748C3">
                    <w:trPr>
                      <w:trHeight w:hRule="exact" w:val="154"/>
                    </w:trPr>
                    <w:tc>
                      <w:tcPr>
                        <w:tcW w:w="99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CC703F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6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 w:rsidRPr="00CC703F">
                          <w:rPr>
                            <w:rFonts w:ascii="Times New Roman" w:hAnsi="Times New Roman"/>
                            <w:w w:val="114"/>
                            <w:sz w:val="13"/>
                            <w:szCs w:val="13"/>
                            <w:lang w:val="mk-MK"/>
                          </w:rPr>
                          <w:t>Декември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6E1559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 w:rsidP="007B7C3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66EEA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</w:tbl>
                <w:p w:rsidR="00034015" w:rsidRPr="00034015" w:rsidRDefault="000340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mk-M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Датум</w:t>
      </w:r>
      <w:proofErr w:type="spellEnd"/>
      <w:r w:rsidR="0072183F">
        <w:rPr>
          <w:rFonts w:ascii="Times New Roman" w:hAnsi="Times New Roman"/>
          <w:b/>
          <w:bCs/>
          <w:spacing w:val="-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поднесување</w:t>
      </w:r>
      <w:proofErr w:type="spellEnd"/>
      <w:r w:rsidR="0072183F">
        <w:rPr>
          <w:rFonts w:ascii="Times New Roman" w:hAnsi="Times New Roman"/>
          <w:b/>
          <w:bCs/>
          <w:spacing w:val="2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на</w:t>
      </w:r>
      <w:proofErr w:type="spellEnd"/>
      <w:r w:rsidR="0072183F">
        <w:rPr>
          <w:rFonts w:ascii="Times New Roman" w:hAnsi="Times New Roman"/>
          <w:b/>
          <w:bCs/>
          <w:spacing w:val="3"/>
          <w:sz w:val="13"/>
          <w:szCs w:val="13"/>
        </w:rPr>
        <w:t xml:space="preserve"> </w:t>
      </w:r>
      <w:proofErr w:type="spellStart"/>
      <w:r w:rsidR="0072183F">
        <w:rPr>
          <w:rFonts w:ascii="Times New Roman" w:hAnsi="Times New Roman"/>
          <w:b/>
          <w:bCs/>
          <w:w w:val="101"/>
          <w:sz w:val="13"/>
          <w:szCs w:val="13"/>
        </w:rPr>
        <w:t>извештајо</w:t>
      </w:r>
      <w:r w:rsidR="0072183F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т</w:t>
      </w:r>
      <w:proofErr w:type="spellEnd"/>
      <w:r w:rsidR="00CA05FF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02013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08</w:t>
      </w:r>
      <w:r w:rsidR="007F5BBD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  <w:r w:rsidR="00020137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10</w:t>
      </w:r>
      <w:r w:rsidR="00890BD4">
        <w:rPr>
          <w:rFonts w:ascii="Times New Roman" w:hAnsi="Times New Roman"/>
          <w:b/>
          <w:bCs/>
          <w:spacing w:val="-4"/>
          <w:w w:val="101"/>
          <w:sz w:val="13"/>
          <w:szCs w:val="13"/>
        </w:rPr>
        <w:t>.2020</w:t>
      </w:r>
      <w:r w:rsidR="002F5F50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 xml:space="preserve">  </w:t>
      </w:r>
      <w:r w:rsidR="001F38FA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год</w:t>
      </w:r>
      <w:r w:rsidR="00C57421">
        <w:rPr>
          <w:rFonts w:ascii="Times New Roman" w:hAnsi="Times New Roman"/>
          <w:b/>
          <w:bCs/>
          <w:spacing w:val="-4"/>
          <w:w w:val="101"/>
          <w:sz w:val="13"/>
          <w:szCs w:val="13"/>
          <w:lang w:val="mk-MK"/>
        </w:rPr>
        <w:t>.</w:t>
      </w:r>
    </w:p>
    <w:p w:rsidR="0072183F" w:rsidRPr="004635DA" w:rsidRDefault="0072183F">
      <w:pPr>
        <w:widowControl w:val="0"/>
        <w:autoSpaceDE w:val="0"/>
        <w:autoSpaceDN w:val="0"/>
        <w:adjustRightInd w:val="0"/>
        <w:spacing w:before="20" w:after="0" w:line="240" w:lineRule="auto"/>
        <w:ind w:right="788"/>
        <w:jc w:val="right"/>
        <w:rPr>
          <w:rFonts w:ascii="Times New Roman" w:hAnsi="Times New Roman"/>
          <w:sz w:val="12"/>
          <w:szCs w:val="12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br w:type="column"/>
      </w:r>
    </w:p>
    <w:p w:rsidR="0072183F" w:rsidRPr="00173B6C" w:rsidRDefault="00E82B64" w:rsidP="00173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72183F" w:rsidRPr="00173B6C">
          <w:type w:val="continuous"/>
          <w:pgSz w:w="16840" w:h="11900" w:orient="landscape"/>
          <w:pgMar w:top="1100" w:right="1740" w:bottom="280" w:left="1720" w:header="720" w:footer="720" w:gutter="0"/>
          <w:cols w:num="2" w:space="720" w:equalWidth="0">
            <w:col w:w="7321" w:space="5286"/>
            <w:col w:w="773"/>
          </w:cols>
          <w:noEndnote/>
        </w:sectPr>
      </w:pPr>
      <w:r w:rsidRPr="00E82B64">
        <w:rPr>
          <w:noProof/>
        </w:rPr>
        <w:pict>
          <v:shape id="_x0000_s1028" type="#_x0000_t202" style="position:absolute;margin-left:611.55pt;margin-top:.3pt;width:132.85pt;height:331.4pt;z-index:-251657728;mso-position-horizont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5"/>
                    <w:gridCol w:w="1295"/>
                  </w:tblGrid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Расходна Ставка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D66365" w:rsidRDefault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  <w:lang w:val="mk-MK"/>
                          </w:rPr>
                          <w:t>Вкупно Обврски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1" w:right="5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9142E1" w:rsidRDefault="009142E1" w:rsidP="00BC0A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6.586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414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9142E1" w:rsidRDefault="009142E1" w:rsidP="00F918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</w:t>
                        </w: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147.135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9142E1" w:rsidRDefault="00DD50B3" w:rsidP="00DD50B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  <w:r w:rsidR="009142E1"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</w:t>
                        </w:r>
                        <w:r w:rsidR="009142E1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3.899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9142E1" w:rsidRDefault="009142E1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1.672.836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F9186E" w:rsidRDefault="00DD50B3" w:rsidP="006D22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                        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9142E1" w:rsidRDefault="009142E1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265.433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427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453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9142E1" w:rsidRDefault="00131686" w:rsidP="009142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</w:t>
                        </w:r>
                        <w:r w:rsidR="009142E1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27.000</w:t>
                        </w: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465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474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183F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72183F" w:rsidRDefault="007218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183F" w:rsidRPr="00A80BBE" w:rsidRDefault="0072183F" w:rsidP="006659B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537EA1" w:rsidRDefault="00700C22" w:rsidP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 xml:space="preserve">   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9142E1" w:rsidRDefault="009142E1" w:rsidP="006761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 xml:space="preserve">                          </w:t>
                        </w:r>
                        <w:r w:rsidR="006761E9"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594.335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044121" w:rsidRDefault="006D22E9" w:rsidP="000441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  <w:t>76.560</w:t>
                        </w: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487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488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489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492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536" w:right="5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183F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493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72183F" w:rsidRDefault="00700C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00C22" w:rsidRPr="0072183F" w:rsidTr="008D6B55">
                    <w:trPr>
                      <w:trHeight w:hRule="exact" w:val="154"/>
                    </w:trPr>
                    <w:tc>
                      <w:tcPr>
                        <w:tcW w:w="13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D66365" w:rsidRDefault="00700C22" w:rsidP="00D663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4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22"/>
                            <w:sz w:val="12"/>
                            <w:szCs w:val="12"/>
                            <w:lang w:val="mk-MK"/>
                          </w:rPr>
                          <w:t xml:space="preserve">           Тотал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00C22" w:rsidRPr="00991E8B" w:rsidRDefault="006761E9" w:rsidP="00A818E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" w:lineRule="exact"/>
                          <w:ind w:right="16"/>
                          <w:jc w:val="right"/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  <w:szCs w:val="13"/>
                            <w:lang w:val="mk-MK"/>
                          </w:rPr>
                          <w:t>2.793.784</w:t>
                        </w:r>
                      </w:p>
                    </w:tc>
                  </w:tr>
                </w:tbl>
                <w:p w:rsidR="0072183F" w:rsidRDefault="007218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2183F" w:rsidRPr="00471E2E" w:rsidRDefault="0072183F" w:rsidP="00173B6C">
      <w:pPr>
        <w:widowControl w:val="0"/>
        <w:tabs>
          <w:tab w:val="left" w:pos="1052"/>
          <w:tab w:val="left" w:pos="21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72183F" w:rsidRPr="004E5B47" w:rsidRDefault="004E5B47" w:rsidP="004E5B47">
      <w:pPr>
        <w:widowControl w:val="0"/>
        <w:tabs>
          <w:tab w:val="left" w:pos="105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Pr="00EA2FDC" w:rsidRDefault="00897F47" w:rsidP="00EA2FDC">
      <w:pPr>
        <w:widowControl w:val="0"/>
        <w:tabs>
          <w:tab w:val="left" w:pos="986"/>
          <w:tab w:val="left" w:pos="2537"/>
          <w:tab w:val="left" w:pos="261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  <w:r w:rsidR="005947C0">
        <w:rPr>
          <w:rFonts w:ascii="Times New Roman" w:hAnsi="Times New Roman"/>
          <w:sz w:val="20"/>
          <w:szCs w:val="20"/>
        </w:rPr>
        <w:t xml:space="preserve">            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467.670</w:t>
      </w:r>
      <w:r w:rsidR="005947C0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      </w:t>
      </w:r>
      <w:r w:rsidR="001F7898">
        <w:rPr>
          <w:rFonts w:ascii="Times New Roman" w:hAnsi="Times New Roman"/>
          <w:sz w:val="20"/>
          <w:szCs w:val="20"/>
        </w:rPr>
        <w:t xml:space="preserve">   </w:t>
      </w:r>
      <w:r w:rsidR="000B2842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D5066C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1.039.875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FF4681">
        <w:rPr>
          <w:rFonts w:ascii="Times New Roman" w:hAnsi="Times New Roman"/>
          <w:sz w:val="20"/>
          <w:szCs w:val="20"/>
        </w:rPr>
        <w:tab/>
      </w:r>
      <w:r w:rsidR="00FF4681">
        <w:rPr>
          <w:rFonts w:ascii="Times New Roman" w:hAnsi="Times New Roman"/>
          <w:sz w:val="20"/>
          <w:szCs w:val="20"/>
        </w:rPr>
        <w:tab/>
      </w:r>
      <w:r w:rsidR="006F3908">
        <w:rPr>
          <w:rFonts w:ascii="Times New Roman" w:hAnsi="Times New Roman"/>
          <w:sz w:val="20"/>
          <w:szCs w:val="20"/>
          <w:lang w:val="mk-MK"/>
        </w:rPr>
        <w:t xml:space="preserve">      </w:t>
      </w:r>
      <w:r w:rsidR="006F3908">
        <w:rPr>
          <w:rFonts w:ascii="Times New Roman" w:hAnsi="Times New Roman"/>
          <w:sz w:val="20"/>
          <w:szCs w:val="20"/>
        </w:rPr>
        <w:t xml:space="preserve">     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BA5CEC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704767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A7444A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D4480">
        <w:rPr>
          <w:rFonts w:ascii="Times New Roman" w:hAnsi="Times New Roman"/>
          <w:sz w:val="20"/>
          <w:szCs w:val="20"/>
        </w:rPr>
        <w:t xml:space="preserve">  </w:t>
      </w:r>
      <w:r w:rsidR="000B2842">
        <w:rPr>
          <w:rFonts w:ascii="Times New Roman" w:hAnsi="Times New Roman"/>
          <w:sz w:val="20"/>
          <w:szCs w:val="20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870224" w:rsidRPr="00FF4681">
        <w:rPr>
          <w:rFonts w:ascii="Times New Roman" w:hAnsi="Times New Roman"/>
          <w:sz w:val="13"/>
          <w:szCs w:val="13"/>
        </w:rPr>
        <w:tab/>
      </w:r>
      <w:r w:rsidR="00393DB3">
        <w:rPr>
          <w:rFonts w:ascii="Times New Roman" w:hAnsi="Times New Roman"/>
          <w:sz w:val="13"/>
          <w:szCs w:val="13"/>
        </w:rPr>
        <w:t xml:space="preserve">  </w:t>
      </w:r>
      <w:r w:rsidR="000B2842">
        <w:rPr>
          <w:rFonts w:ascii="Times New Roman" w:hAnsi="Times New Roman"/>
          <w:sz w:val="13"/>
          <w:szCs w:val="13"/>
        </w:rPr>
        <w:t xml:space="preserve">  </w:t>
      </w:r>
      <w:r w:rsidR="00DD4480">
        <w:rPr>
          <w:rFonts w:ascii="Times New Roman" w:hAnsi="Times New Roman"/>
          <w:sz w:val="13"/>
          <w:szCs w:val="13"/>
        </w:rPr>
        <w:t xml:space="preserve"> </w:t>
      </w:r>
      <w:r w:rsidR="000B2842">
        <w:rPr>
          <w:rFonts w:ascii="Times New Roman" w:hAnsi="Times New Roman"/>
          <w:sz w:val="13"/>
          <w:szCs w:val="13"/>
        </w:rPr>
        <w:t>8.996.706</w:t>
      </w:r>
      <w:r w:rsidR="001E3535" w:rsidRPr="00FF4681">
        <w:rPr>
          <w:rFonts w:ascii="Times New Roman" w:hAnsi="Times New Roman"/>
          <w:sz w:val="13"/>
          <w:szCs w:val="13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C35B71" w:rsidRDefault="004C212C" w:rsidP="00325707">
      <w:pPr>
        <w:widowControl w:val="0"/>
        <w:tabs>
          <w:tab w:val="left" w:pos="1119"/>
          <w:tab w:val="left" w:pos="21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20"/>
          <w:szCs w:val="20"/>
        </w:rPr>
        <w:tab/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72183F" w:rsidRPr="00787FFA" w:rsidRDefault="00E82B64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Times New Roman" w:hAnsi="Times New Roman"/>
          <w:sz w:val="12"/>
          <w:szCs w:val="12"/>
          <w:lang w:val="mk-MK"/>
        </w:rPr>
      </w:pPr>
      <w:r w:rsidRPr="00E82B64">
        <w:rPr>
          <w:noProof/>
        </w:rPr>
        <w:pict>
          <v:group id="_x0000_s1029" style="position:absolute;left:0;text-align:left;margin-left:85.85pt;margin-top:1.8pt;width:454.3pt;height:180.7pt;z-index:-251659776;mso-position-horizontal-relative:page" coordorigin="1830,178" coordsize="8343,4019" o:allowincell="f">
            <v:shape id="_x0000_s1030" style="position:absolute;left:1843;top:191;width:8323;height:0" coordsize="8323,0" o:allowincell="f" path="m8323,l,e" filled="f" strokeweight=".24692mm">
              <v:path arrowok="t"/>
            </v:shape>
            <v:shape id="_x0000_s1031" style="position:absolute;left:1843;top:4184;width:8323;height:0" coordsize="8323,0" o:allowincell="f" path="m8323,l,e" filled="f" strokeweight=".24692mm">
              <v:path arrowok="t"/>
            </v:shape>
            <v:shape id="_x0000_s1032" style="position:absolute;left:1837;top:185;width:0;height:4005" coordsize="0,4005" o:allowincell="f" path="m,l,4005e" filled="f" strokeweight=".7pt">
              <v:path arrowok="t"/>
            </v:shape>
            <v:shape id="_x0000_s1033" style="position:absolute;left:10160;top:197;width:0;height:3993" coordsize="0,3993" o:allowincell="f" path="m,l,3993e" filled="f" strokeweight=".7pt">
              <v:path arrowok="t"/>
            </v:shape>
            <w10:wrap anchorx="page"/>
          </v:group>
        </w:pict>
      </w:r>
      <w:r w:rsidR="00787FFA">
        <w:rPr>
          <w:rFonts w:ascii="Times New Roman" w:hAnsi="Times New Roman"/>
          <w:b/>
          <w:bCs/>
          <w:w w:val="121"/>
          <w:sz w:val="12"/>
          <w:szCs w:val="12"/>
          <w:lang w:val="mk-MK"/>
        </w:rPr>
        <w:t>Образложение</w:t>
      </w:r>
    </w:p>
    <w:p w:rsidR="0072183F" w:rsidRPr="00034015" w:rsidRDefault="0032383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r w:rsidR="00D95BFB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Од вкупните обврс</w:t>
      </w:r>
      <w:r w:rsidR="004C0571">
        <w:rPr>
          <w:rFonts w:ascii="Times New Roman" w:hAnsi="Times New Roman"/>
          <w:b/>
          <w:sz w:val="18"/>
          <w:szCs w:val="18"/>
          <w:lang w:val="mk-MK"/>
        </w:rPr>
        <w:t>ки на Општина Македонски Брод</w:t>
      </w:r>
      <w:r w:rsidR="00C5742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C17A5">
        <w:rPr>
          <w:rFonts w:ascii="Times New Roman" w:hAnsi="Times New Roman"/>
          <w:b/>
          <w:sz w:val="18"/>
          <w:szCs w:val="18"/>
        </w:rPr>
        <w:t>13</w:t>
      </w:r>
      <w:r w:rsidR="00392434">
        <w:rPr>
          <w:rFonts w:ascii="Times New Roman" w:hAnsi="Times New Roman"/>
          <w:b/>
          <w:sz w:val="18"/>
          <w:szCs w:val="18"/>
          <w:lang w:val="mk-MK"/>
        </w:rPr>
        <w:t>%</w:t>
      </w:r>
      <w:r w:rsidR="00D304D7">
        <w:rPr>
          <w:rFonts w:ascii="Times New Roman" w:hAnsi="Times New Roman"/>
          <w:b/>
          <w:sz w:val="18"/>
          <w:szCs w:val="18"/>
          <w:lang w:val="mk-MK"/>
        </w:rPr>
        <w:t xml:space="preserve"> се обврски до 30 дена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C17A5">
        <w:rPr>
          <w:rFonts w:ascii="Times New Roman" w:hAnsi="Times New Roman"/>
          <w:b/>
          <w:sz w:val="18"/>
          <w:szCs w:val="18"/>
        </w:rPr>
        <w:t>15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% се обврски </w:t>
      </w:r>
    </w:p>
    <w:p w:rsidR="00D95BFB" w:rsidRPr="00034015" w:rsidRDefault="004C0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до 60 дена и</w:t>
      </w:r>
      <w:r w:rsidR="00F54DC0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C17A5">
        <w:rPr>
          <w:rFonts w:ascii="Times New Roman" w:hAnsi="Times New Roman"/>
          <w:b/>
          <w:sz w:val="18"/>
          <w:szCs w:val="18"/>
        </w:rPr>
        <w:t>72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% се обврски над 60 дена.</w:t>
      </w:r>
      <w:r w:rsidR="00C5742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Капитални</w:t>
      </w:r>
      <w:r w:rsidR="00951EA8">
        <w:rPr>
          <w:rFonts w:ascii="Times New Roman" w:hAnsi="Times New Roman"/>
          <w:b/>
          <w:sz w:val="18"/>
          <w:szCs w:val="18"/>
          <w:lang w:val="mk-MK"/>
        </w:rPr>
        <w:t>те обврски изнесуваат</w:t>
      </w:r>
      <w:r w:rsidR="00FB4078">
        <w:rPr>
          <w:rFonts w:ascii="Times New Roman" w:hAnsi="Times New Roman"/>
          <w:b/>
          <w:sz w:val="18"/>
          <w:szCs w:val="18"/>
        </w:rPr>
        <w:t xml:space="preserve"> </w:t>
      </w:r>
      <w:r w:rsidR="00174E21">
        <w:rPr>
          <w:rFonts w:ascii="Times New Roman" w:hAnsi="Times New Roman"/>
          <w:b/>
          <w:sz w:val="18"/>
          <w:szCs w:val="18"/>
        </w:rPr>
        <w:t>670.895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 денари или проц-</w:t>
      </w:r>
    </w:p>
    <w:p w:rsidR="00F6773B" w:rsidRDefault="00C527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ентуално</w:t>
      </w:r>
      <w:r w:rsidR="00174E21">
        <w:rPr>
          <w:rFonts w:ascii="Times New Roman" w:hAnsi="Times New Roman"/>
          <w:b/>
          <w:sz w:val="18"/>
          <w:szCs w:val="18"/>
        </w:rPr>
        <w:t xml:space="preserve"> 24</w:t>
      </w:r>
      <w:r w:rsidR="00ED03EC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A0048">
        <w:rPr>
          <w:rFonts w:ascii="Times New Roman" w:hAnsi="Times New Roman"/>
          <w:b/>
          <w:sz w:val="18"/>
          <w:szCs w:val="18"/>
          <w:lang w:val="mk-MK"/>
        </w:rPr>
        <w:t xml:space="preserve">%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 xml:space="preserve">од вкупната сума на обврски. </w:t>
      </w:r>
    </w:p>
    <w:p w:rsidR="003647EA" w:rsidRPr="004C212C" w:rsidRDefault="003647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3"/>
          <w:szCs w:val="13"/>
          <w:lang w:val="mk-MK"/>
        </w:rPr>
      </w:pPr>
    </w:p>
    <w:p w:rsidR="00F6773B" w:rsidRPr="004A21D9" w:rsidRDefault="003647EA" w:rsidP="00F677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  <w:r w:rsidR="00D95BFB" w:rsidRPr="00034015">
        <w:rPr>
          <w:rFonts w:ascii="Times New Roman" w:hAnsi="Times New Roman"/>
          <w:b/>
          <w:sz w:val="18"/>
          <w:szCs w:val="18"/>
          <w:lang w:val="mk-MK"/>
        </w:rPr>
        <w:t>Обврски за капи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тални расходи имаме спрема след</w:t>
      </w:r>
      <w:r w:rsidR="00F6773B" w:rsidRPr="00034015">
        <w:rPr>
          <w:rFonts w:ascii="Times New Roman" w:hAnsi="Times New Roman"/>
          <w:b/>
          <w:sz w:val="18"/>
          <w:szCs w:val="18"/>
          <w:lang w:val="mk-MK"/>
        </w:rPr>
        <w:t>ните доверители</w:t>
      </w:r>
      <w:r w:rsidR="00F6773B">
        <w:rPr>
          <w:rFonts w:ascii="Times New Roman" w:hAnsi="Times New Roman"/>
          <w:b/>
          <w:sz w:val="18"/>
          <w:szCs w:val="18"/>
          <w:lang w:val="mk-MK"/>
        </w:rPr>
        <w:t>:</w:t>
      </w:r>
    </w:p>
    <w:p w:rsidR="00D95BFB" w:rsidRPr="00034015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6493A" w:rsidRPr="000B4FDF" w:rsidRDefault="00D95B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 w:rsidRPr="00034015"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1E6A40">
        <w:rPr>
          <w:rFonts w:ascii="Times New Roman" w:hAnsi="Times New Roman"/>
          <w:b/>
          <w:sz w:val="18"/>
          <w:szCs w:val="18"/>
          <w:lang w:val="mk-MK"/>
        </w:rPr>
        <w:t xml:space="preserve">МГИ ИНВЕСТ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>ЛТД ДОО-</w:t>
      </w:r>
      <w:r w:rsidR="000B4FDF">
        <w:rPr>
          <w:rFonts w:ascii="Times New Roman" w:hAnsi="Times New Roman"/>
          <w:b/>
          <w:sz w:val="18"/>
          <w:szCs w:val="18"/>
        </w:rPr>
        <w:t>18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7.115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</w:rPr>
        <w:t xml:space="preserve"> </w:t>
      </w:r>
      <w:r w:rsidR="00683833">
        <w:rPr>
          <w:rFonts w:ascii="Times New Roman" w:hAnsi="Times New Roman"/>
          <w:b/>
          <w:sz w:val="18"/>
          <w:szCs w:val="18"/>
          <w:lang w:val="mk-MK"/>
        </w:rPr>
        <w:t>МГ ПРОЕКТ ДООЕЛ-271.400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>,</w:t>
      </w:r>
      <w:r w:rsidR="00856F81" w:rsidRPr="00856F8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56F81" w:rsidRPr="00034015">
        <w:rPr>
          <w:rFonts w:ascii="Times New Roman" w:hAnsi="Times New Roman"/>
          <w:b/>
          <w:sz w:val="18"/>
          <w:szCs w:val="18"/>
          <w:lang w:val="mk-MK"/>
        </w:rPr>
        <w:t>Н</w:t>
      </w:r>
      <w:r w:rsidR="00856F81">
        <w:rPr>
          <w:rFonts w:ascii="Times New Roman" w:hAnsi="Times New Roman"/>
          <w:b/>
          <w:sz w:val="18"/>
          <w:szCs w:val="18"/>
          <w:lang w:val="mk-MK"/>
        </w:rPr>
        <w:t xml:space="preserve">адомест </w:t>
      </w:r>
      <w:r w:rsidR="000B4FDF">
        <w:rPr>
          <w:rFonts w:ascii="Times New Roman" w:hAnsi="Times New Roman"/>
          <w:b/>
          <w:sz w:val="18"/>
          <w:szCs w:val="18"/>
          <w:lang w:val="mk-MK"/>
        </w:rPr>
        <w:t>за ОДЗЕМЕН ИМОТ -</w:t>
      </w:r>
      <w:r w:rsidR="000B4FDF">
        <w:rPr>
          <w:rFonts w:ascii="Times New Roman" w:hAnsi="Times New Roman"/>
          <w:b/>
          <w:sz w:val="18"/>
          <w:szCs w:val="18"/>
        </w:rPr>
        <w:t>76.560</w:t>
      </w:r>
    </w:p>
    <w:p w:rsidR="00683833" w:rsidRPr="000A204F" w:rsidRDefault="00566839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13322"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97883">
        <w:rPr>
          <w:rFonts w:ascii="Times New Roman" w:hAnsi="Times New Roman"/>
          <w:b/>
          <w:sz w:val="18"/>
          <w:szCs w:val="18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,</w:t>
      </w:r>
      <w:r w:rsidR="0091181B" w:rsidRPr="0091181B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91181B">
        <w:rPr>
          <w:rFonts w:ascii="Times New Roman" w:hAnsi="Times New Roman"/>
          <w:b/>
          <w:sz w:val="18"/>
          <w:szCs w:val="18"/>
          <w:lang w:val="mk-MK"/>
        </w:rPr>
        <w:t>ВАТО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 ДОО-71.307</w:t>
      </w:r>
      <w:r w:rsidR="000A204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CD0272">
        <w:rPr>
          <w:rFonts w:ascii="Times New Roman" w:hAnsi="Times New Roman"/>
          <w:b/>
          <w:sz w:val="18"/>
          <w:szCs w:val="18"/>
          <w:lang w:val="mk-MK"/>
        </w:rPr>
        <w:t>,Електродистрибуција ДООЕЛ(приклучок)-64.513</w:t>
      </w:r>
      <w:r w:rsidR="000A204F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313322" w:rsidRPr="000B4FDF" w:rsidRDefault="000B4FDF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E139DE" w:rsidRPr="000A204F" w:rsidRDefault="0091181B" w:rsidP="00E13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F6773B" w:rsidRPr="00044121" w:rsidRDefault="003C45A2" w:rsidP="00044121">
      <w:pPr>
        <w:widowControl w:val="0"/>
        <w:tabs>
          <w:tab w:val="right" w:pos="13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AA62F5">
        <w:rPr>
          <w:rFonts w:ascii="Times New Roman" w:hAnsi="Times New Roman"/>
          <w:b/>
          <w:sz w:val="18"/>
          <w:szCs w:val="18"/>
          <w:lang w:val="mk-MK"/>
        </w:rPr>
        <w:t xml:space="preserve">Во </w:t>
      </w:r>
      <w:r w:rsidR="00420A78" w:rsidRPr="00034015">
        <w:rPr>
          <w:rFonts w:ascii="Times New Roman" w:hAnsi="Times New Roman"/>
          <w:b/>
          <w:sz w:val="18"/>
          <w:szCs w:val="18"/>
          <w:lang w:val="mk-MK"/>
        </w:rPr>
        <w:t>тековно оперативните обврски доверители со п</w:t>
      </w:r>
      <w:r w:rsidR="00044121">
        <w:rPr>
          <w:rFonts w:ascii="Times New Roman" w:hAnsi="Times New Roman"/>
          <w:b/>
          <w:sz w:val="18"/>
          <w:szCs w:val="18"/>
          <w:lang w:val="mk-MK"/>
        </w:rPr>
        <w:t>означителни обврски се следните</w:t>
      </w:r>
    </w:p>
    <w:p w:rsidR="0068770A" w:rsidRPr="003725BA" w:rsidRDefault="00F6773B" w:rsidP="00273D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ЗЕЛС-57.127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,</w:t>
      </w:r>
      <w:r w:rsidR="002046DB" w:rsidRPr="00034015">
        <w:rPr>
          <w:rFonts w:ascii="Times New Roman" w:hAnsi="Times New Roman"/>
          <w:b/>
          <w:sz w:val="18"/>
          <w:szCs w:val="18"/>
          <w:lang w:val="mk-MK"/>
        </w:rPr>
        <w:t>ЈЗУ Цен</w:t>
      </w:r>
      <w:r w:rsidR="002046DB">
        <w:rPr>
          <w:rFonts w:ascii="Times New Roman" w:hAnsi="Times New Roman"/>
          <w:b/>
          <w:sz w:val="18"/>
          <w:szCs w:val="18"/>
          <w:lang w:val="mk-MK"/>
        </w:rPr>
        <w:t>тар за Јавно здраство</w:t>
      </w:r>
      <w:r w:rsidR="00B9303D" w:rsidRPr="00B930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8F210A">
        <w:rPr>
          <w:rFonts w:ascii="Times New Roman" w:hAnsi="Times New Roman"/>
          <w:b/>
          <w:sz w:val="18"/>
          <w:szCs w:val="18"/>
          <w:lang w:val="mk-MK"/>
        </w:rPr>
        <w:t>Прилеп- 35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3.800</w:t>
      </w:r>
      <w:r w:rsidR="00273D91">
        <w:rPr>
          <w:rFonts w:ascii="Times New Roman" w:hAnsi="Times New Roman"/>
          <w:b/>
          <w:sz w:val="18"/>
          <w:szCs w:val="18"/>
          <w:lang w:val="mk-MK"/>
        </w:rPr>
        <w:t>,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КМГ</w:t>
      </w:r>
      <w:r w:rsidR="00C5742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 xml:space="preserve">ЕОЛ 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КВАЗАР-1.176.640</w:t>
      </w:r>
      <w:r>
        <w:rPr>
          <w:rFonts w:ascii="Times New Roman" w:hAnsi="Times New Roman"/>
          <w:b/>
          <w:sz w:val="18"/>
          <w:szCs w:val="18"/>
          <w:lang w:val="mk-MK"/>
        </w:rPr>
        <w:t>,</w:t>
      </w:r>
      <w:r w:rsidR="00C5742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ЈП</w:t>
      </w:r>
      <w:r w:rsidR="00C57421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Водовод</w:t>
      </w:r>
      <w:r w:rsidR="003725BA">
        <w:rPr>
          <w:rFonts w:ascii="Times New Roman" w:hAnsi="Times New Roman"/>
          <w:b/>
          <w:sz w:val="18"/>
          <w:szCs w:val="18"/>
        </w:rPr>
        <w:t>-82.206</w:t>
      </w:r>
    </w:p>
    <w:p w:rsidR="001D497A" w:rsidRDefault="0068770A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C446FD" w:rsidRPr="00C446F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>ЈП Нац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>ионални шуми ШС Сандански-</w:t>
      </w:r>
      <w:r w:rsidR="003725BA">
        <w:rPr>
          <w:rFonts w:ascii="Times New Roman" w:hAnsi="Times New Roman"/>
          <w:b/>
          <w:sz w:val="18"/>
          <w:szCs w:val="18"/>
        </w:rPr>
        <w:t>51.644</w:t>
      </w:r>
      <w:r w:rsidR="000318F4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410BF6">
        <w:rPr>
          <w:rFonts w:ascii="Times New Roman" w:hAnsi="Times New Roman"/>
          <w:b/>
          <w:sz w:val="18"/>
          <w:szCs w:val="18"/>
          <w:lang w:val="mk-MK"/>
        </w:rPr>
        <w:t>,</w:t>
      </w:r>
      <w:r w:rsidR="003725BA">
        <w:rPr>
          <w:rFonts w:ascii="Times New Roman" w:hAnsi="Times New Roman"/>
          <w:b/>
          <w:sz w:val="18"/>
          <w:szCs w:val="18"/>
          <w:lang w:val="mk-MK"/>
        </w:rPr>
        <w:t xml:space="preserve"> ЈКП Макед.Брод-</w:t>
      </w:r>
      <w:r w:rsidR="003725BA">
        <w:rPr>
          <w:rFonts w:ascii="Times New Roman" w:hAnsi="Times New Roman"/>
          <w:b/>
          <w:sz w:val="18"/>
          <w:szCs w:val="18"/>
        </w:rPr>
        <w:t>18.435</w:t>
      </w:r>
      <w:r w:rsidR="00DD5DDD">
        <w:rPr>
          <w:rFonts w:ascii="Times New Roman" w:hAnsi="Times New Roman"/>
          <w:b/>
          <w:sz w:val="18"/>
          <w:szCs w:val="18"/>
          <w:lang w:val="mk-MK"/>
        </w:rPr>
        <w:t>,</w:t>
      </w:r>
    </w:p>
    <w:p w:rsidR="001D497A" w:rsidRPr="003725BA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mk-MK"/>
        </w:rPr>
        <w:t>Агенција за катастар и недвижности-135.281,</w:t>
      </w:r>
      <w:r w:rsidRPr="001D497A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mk-MK"/>
        </w:rPr>
        <w:t>Центар за развој на југозападен плански регион-</w:t>
      </w:r>
      <w:r>
        <w:rPr>
          <w:rFonts w:ascii="Times New Roman" w:hAnsi="Times New Roman"/>
          <w:b/>
          <w:sz w:val="18"/>
          <w:szCs w:val="18"/>
        </w:rPr>
        <w:t>63.600</w:t>
      </w:r>
    </w:p>
    <w:p w:rsidR="001D497A" w:rsidRPr="00080B21" w:rsidRDefault="001D497A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  <w:r w:rsidRPr="008C463D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DD5DDD" w:rsidRDefault="00DD5DD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C463D" w:rsidRPr="00080B21" w:rsidRDefault="000318F4" w:rsidP="001D49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</w:t>
      </w:r>
      <w:r w:rsidR="001D497A">
        <w:rPr>
          <w:rFonts w:ascii="Times New Roman" w:hAnsi="Times New Roman"/>
          <w:b/>
          <w:sz w:val="18"/>
          <w:szCs w:val="18"/>
          <w:lang w:val="mk-MK"/>
        </w:rPr>
        <w:t xml:space="preserve">     </w:t>
      </w:r>
    </w:p>
    <w:p w:rsidR="008C463D" w:rsidRPr="00566839" w:rsidRDefault="008C463D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273D91" w:rsidRDefault="00273D91" w:rsidP="002A70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3C45A2" w:rsidRPr="00566839" w:rsidRDefault="00273D91" w:rsidP="008C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9E6854" w:rsidRDefault="009E6854" w:rsidP="009E68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C446FD" w:rsidRPr="00566839" w:rsidRDefault="0086685C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</w:t>
      </w:r>
    </w:p>
    <w:p w:rsidR="00C446FD" w:rsidRDefault="00C446FD" w:rsidP="00C446F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8D69F9" w:rsidRDefault="008D69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</w:p>
    <w:p w:rsidR="00FE7588" w:rsidRDefault="009E6854" w:rsidP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</w:t>
      </w:r>
      <w:r w:rsidR="009730E5" w:rsidRPr="009730E5">
        <w:rPr>
          <w:rFonts w:ascii="Times New Roman" w:hAnsi="Times New Roman"/>
          <w:b/>
          <w:sz w:val="18"/>
          <w:szCs w:val="18"/>
          <w:lang w:val="mk-MK"/>
        </w:rPr>
        <w:t xml:space="preserve"> </w:t>
      </w:r>
    </w:p>
    <w:p w:rsidR="0072183F" w:rsidRPr="000854E2" w:rsidRDefault="00FE75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  <w:lang w:val="mk-MK"/>
        </w:rPr>
      </w:pPr>
      <w:r>
        <w:rPr>
          <w:rFonts w:ascii="Times New Roman" w:hAnsi="Times New Roman"/>
          <w:b/>
          <w:sz w:val="18"/>
          <w:szCs w:val="18"/>
          <w:lang w:val="mk-MK"/>
        </w:rPr>
        <w:t xml:space="preserve">    </w:t>
      </w: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Default="007218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2183F" w:rsidRPr="00034015" w:rsidRDefault="0072183F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lang w:val="mk-MK"/>
        </w:rPr>
        <w:sectPr w:rsidR="0072183F" w:rsidRPr="00034015">
          <w:type w:val="continuous"/>
          <w:pgSz w:w="16840" w:h="11900" w:orient="landscape"/>
          <w:pgMar w:top="1100" w:right="1740" w:bottom="280" w:left="1720" w:header="720" w:footer="720" w:gutter="0"/>
          <w:cols w:space="720" w:equalWidth="0">
            <w:col w:w="13380"/>
          </w:cols>
          <w:noEndnote/>
        </w:sectPr>
      </w:pPr>
    </w:p>
    <w:p w:rsidR="0072183F" w:rsidRPr="00AD0F37" w:rsidRDefault="00D66365" w:rsidP="00034015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6"/>
          <w:szCs w:val="16"/>
          <w:lang w:val="mk-MK"/>
        </w:rPr>
      </w:pPr>
      <w:r w:rsidRPr="00AD0F37">
        <w:rPr>
          <w:rFonts w:ascii="Times New Roman" w:hAnsi="Times New Roman"/>
          <w:w w:val="131"/>
          <w:sz w:val="16"/>
          <w:szCs w:val="16"/>
          <w:lang w:val="mk-MK"/>
        </w:rPr>
        <w:lastRenderedPageBreak/>
        <w:t>Лице за контакт</w:t>
      </w:r>
      <w:r w:rsidRPr="00AD0F37">
        <w:rPr>
          <w:rFonts w:ascii="Times New Roman" w:hAnsi="Times New Roman"/>
          <w:w w:val="131"/>
          <w:sz w:val="16"/>
          <w:szCs w:val="16"/>
        </w:rPr>
        <w:t>:</w:t>
      </w:r>
      <w:r w:rsidR="00F5528C" w:rsidRPr="00AD0F37">
        <w:rPr>
          <w:rFonts w:ascii="Times New Roman" w:hAnsi="Times New Roman"/>
          <w:w w:val="131"/>
          <w:sz w:val="16"/>
          <w:szCs w:val="16"/>
          <w:lang w:val="mk-MK"/>
        </w:rPr>
        <w:t xml:space="preserve"> Милена Лозаноска тел 045-274-810</w:t>
      </w:r>
    </w:p>
    <w:p w:rsidR="0072183F" w:rsidRPr="00F5528C" w:rsidRDefault="0072183F">
      <w:pPr>
        <w:widowControl w:val="0"/>
        <w:tabs>
          <w:tab w:val="left" w:pos="5520"/>
        </w:tabs>
        <w:autoSpaceDE w:val="0"/>
        <w:autoSpaceDN w:val="0"/>
        <w:adjustRightInd w:val="0"/>
        <w:spacing w:before="15" w:after="0" w:line="240" w:lineRule="auto"/>
        <w:ind w:left="1419" w:right="-39"/>
        <w:rPr>
          <w:rFonts w:ascii="Times New Roman" w:hAnsi="Times New Roman"/>
          <w:sz w:val="12"/>
          <w:szCs w:val="12"/>
          <w:lang w:val="mk-MK"/>
        </w:rPr>
      </w:pPr>
    </w:p>
    <w:p w:rsidR="0072183F" w:rsidRPr="00AD0F37" w:rsidRDefault="0072183F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sz w:val="12"/>
          <w:szCs w:val="12"/>
        </w:rPr>
        <w:br w:type="column"/>
      </w:r>
      <w:r w:rsidR="00D66365" w:rsidRPr="00AD0F37">
        <w:rPr>
          <w:rFonts w:ascii="Times New Roman" w:hAnsi="Times New Roman"/>
          <w:w w:val="122"/>
          <w:sz w:val="16"/>
          <w:szCs w:val="16"/>
          <w:lang w:val="mk-MK"/>
        </w:rPr>
        <w:lastRenderedPageBreak/>
        <w:t>Овластено лице</w:t>
      </w:r>
      <w:r w:rsidRPr="00AD0F37">
        <w:rPr>
          <w:rFonts w:ascii="Times New Roman" w:hAnsi="Times New Roman"/>
          <w:spacing w:val="-25"/>
          <w:w w:val="150"/>
          <w:sz w:val="16"/>
          <w:szCs w:val="16"/>
        </w:rPr>
        <w:t xml:space="preserve"> </w:t>
      </w:r>
      <w:r w:rsidRPr="00AD0F37">
        <w:rPr>
          <w:rFonts w:ascii="Times New Roman" w:hAnsi="Times New Roman"/>
          <w:w w:val="120"/>
          <w:sz w:val="16"/>
          <w:szCs w:val="16"/>
        </w:rPr>
        <w:t>(</w:t>
      </w:r>
      <w:r w:rsidR="00D66365" w:rsidRPr="00AD0F37">
        <w:rPr>
          <w:rFonts w:ascii="Times New Roman" w:hAnsi="Times New Roman"/>
          <w:w w:val="120"/>
          <w:sz w:val="16"/>
          <w:szCs w:val="16"/>
          <w:lang w:val="mk-MK"/>
        </w:rPr>
        <w:t>печат и потпис</w:t>
      </w:r>
      <w:r w:rsidRPr="00AD0F37">
        <w:rPr>
          <w:rFonts w:ascii="Times New Roman" w:hAnsi="Times New Roman"/>
          <w:w w:val="124"/>
          <w:sz w:val="16"/>
          <w:szCs w:val="16"/>
        </w:rPr>
        <w:t>):</w:t>
      </w:r>
    </w:p>
    <w:p w:rsidR="00F5528C" w:rsidRPr="00AD0F37" w:rsidRDefault="000854E2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6"/>
          <w:szCs w:val="16"/>
          <w:lang w:val="mk-MK"/>
        </w:rPr>
      </w:pPr>
      <w:r>
        <w:rPr>
          <w:rFonts w:ascii="Times New Roman" w:hAnsi="Times New Roman"/>
          <w:w w:val="124"/>
          <w:sz w:val="16"/>
          <w:szCs w:val="16"/>
          <w:lang w:val="mk-MK"/>
        </w:rPr>
        <w:t>ЖИВКО СИЛЈАНОСКИ</w:t>
      </w: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w w:val="124"/>
          <w:sz w:val="12"/>
          <w:szCs w:val="12"/>
          <w:lang w:val="mk-MK"/>
        </w:rPr>
      </w:pPr>
    </w:p>
    <w:p w:rsidR="00F5528C" w:rsidRPr="00F5528C" w:rsidRDefault="00F5528C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/>
          <w:sz w:val="12"/>
          <w:szCs w:val="12"/>
          <w:lang w:val="mk-MK"/>
        </w:rPr>
      </w:pPr>
    </w:p>
    <w:sectPr w:rsidR="00F5528C" w:rsidRPr="00F5528C" w:rsidSect="00BB0EB8">
      <w:type w:val="continuous"/>
      <w:pgSz w:w="16840" w:h="11900" w:orient="landscape"/>
      <w:pgMar w:top="1100" w:right="1740" w:bottom="280" w:left="1720" w:header="720" w:footer="720" w:gutter="0"/>
      <w:cols w:num="2" w:space="720" w:equalWidth="0">
        <w:col w:w="5521" w:space="5506"/>
        <w:col w:w="23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E644A5"/>
    <w:rsid w:val="00013BC0"/>
    <w:rsid w:val="00016A6F"/>
    <w:rsid w:val="00020137"/>
    <w:rsid w:val="000213A6"/>
    <w:rsid w:val="00024B3C"/>
    <w:rsid w:val="000252D9"/>
    <w:rsid w:val="000318F4"/>
    <w:rsid w:val="00034015"/>
    <w:rsid w:val="00044121"/>
    <w:rsid w:val="00045909"/>
    <w:rsid w:val="00051DE6"/>
    <w:rsid w:val="000537A3"/>
    <w:rsid w:val="00053A62"/>
    <w:rsid w:val="00055D6A"/>
    <w:rsid w:val="00055E7D"/>
    <w:rsid w:val="0006381B"/>
    <w:rsid w:val="00071C32"/>
    <w:rsid w:val="00080B21"/>
    <w:rsid w:val="000854E2"/>
    <w:rsid w:val="00085DD8"/>
    <w:rsid w:val="000A1BCB"/>
    <w:rsid w:val="000A204F"/>
    <w:rsid w:val="000B171D"/>
    <w:rsid w:val="000B2842"/>
    <w:rsid w:val="000B4FDF"/>
    <w:rsid w:val="000C5FD4"/>
    <w:rsid w:val="000E7FB7"/>
    <w:rsid w:val="000F1297"/>
    <w:rsid w:val="000F2A14"/>
    <w:rsid w:val="00104691"/>
    <w:rsid w:val="001074B0"/>
    <w:rsid w:val="001102CD"/>
    <w:rsid w:val="00112B03"/>
    <w:rsid w:val="00112C71"/>
    <w:rsid w:val="00116EDE"/>
    <w:rsid w:val="00117163"/>
    <w:rsid w:val="00121B9E"/>
    <w:rsid w:val="001242B7"/>
    <w:rsid w:val="00127C0A"/>
    <w:rsid w:val="00131686"/>
    <w:rsid w:val="001340BD"/>
    <w:rsid w:val="00135898"/>
    <w:rsid w:val="00143BE3"/>
    <w:rsid w:val="0014572F"/>
    <w:rsid w:val="00146E2F"/>
    <w:rsid w:val="00151022"/>
    <w:rsid w:val="00151BE2"/>
    <w:rsid w:val="00154931"/>
    <w:rsid w:val="001704D1"/>
    <w:rsid w:val="00173B6C"/>
    <w:rsid w:val="001748C3"/>
    <w:rsid w:val="00174E21"/>
    <w:rsid w:val="0017756F"/>
    <w:rsid w:val="0018353C"/>
    <w:rsid w:val="00185EEB"/>
    <w:rsid w:val="00196A6E"/>
    <w:rsid w:val="001A3CD5"/>
    <w:rsid w:val="001A5FB3"/>
    <w:rsid w:val="001A60D8"/>
    <w:rsid w:val="001B003C"/>
    <w:rsid w:val="001B4303"/>
    <w:rsid w:val="001B6B54"/>
    <w:rsid w:val="001B7A3F"/>
    <w:rsid w:val="001C7F00"/>
    <w:rsid w:val="001D3970"/>
    <w:rsid w:val="001D4034"/>
    <w:rsid w:val="001D497A"/>
    <w:rsid w:val="001D5395"/>
    <w:rsid w:val="001E146A"/>
    <w:rsid w:val="001E3535"/>
    <w:rsid w:val="001E5E48"/>
    <w:rsid w:val="001E6A40"/>
    <w:rsid w:val="001E74C4"/>
    <w:rsid w:val="001F38FA"/>
    <w:rsid w:val="001F4F3B"/>
    <w:rsid w:val="001F55A4"/>
    <w:rsid w:val="001F7898"/>
    <w:rsid w:val="002046DB"/>
    <w:rsid w:val="00216F94"/>
    <w:rsid w:val="002226FD"/>
    <w:rsid w:val="00222A3C"/>
    <w:rsid w:val="002252A0"/>
    <w:rsid w:val="0022687F"/>
    <w:rsid w:val="00230A62"/>
    <w:rsid w:val="00231D4B"/>
    <w:rsid w:val="002371E7"/>
    <w:rsid w:val="00254323"/>
    <w:rsid w:val="00255CA5"/>
    <w:rsid w:val="0027166D"/>
    <w:rsid w:val="00271F8A"/>
    <w:rsid w:val="00273D91"/>
    <w:rsid w:val="0027764A"/>
    <w:rsid w:val="002808A7"/>
    <w:rsid w:val="00287F36"/>
    <w:rsid w:val="00294C1C"/>
    <w:rsid w:val="0029539E"/>
    <w:rsid w:val="002A1C70"/>
    <w:rsid w:val="002A7035"/>
    <w:rsid w:val="002B5345"/>
    <w:rsid w:val="002C0183"/>
    <w:rsid w:val="002D37E5"/>
    <w:rsid w:val="002D7346"/>
    <w:rsid w:val="002E1E6D"/>
    <w:rsid w:val="002E6B09"/>
    <w:rsid w:val="002F5F50"/>
    <w:rsid w:val="002F7B8A"/>
    <w:rsid w:val="002F7F8B"/>
    <w:rsid w:val="0030381A"/>
    <w:rsid w:val="00304D5A"/>
    <w:rsid w:val="00305107"/>
    <w:rsid w:val="0031247A"/>
    <w:rsid w:val="00313322"/>
    <w:rsid w:val="00322FE0"/>
    <w:rsid w:val="00323831"/>
    <w:rsid w:val="00325707"/>
    <w:rsid w:val="00331A3E"/>
    <w:rsid w:val="00334436"/>
    <w:rsid w:val="00335999"/>
    <w:rsid w:val="00343166"/>
    <w:rsid w:val="00351C57"/>
    <w:rsid w:val="00352109"/>
    <w:rsid w:val="00360A03"/>
    <w:rsid w:val="0036403E"/>
    <w:rsid w:val="003647EA"/>
    <w:rsid w:val="00364E77"/>
    <w:rsid w:val="00367357"/>
    <w:rsid w:val="003725BA"/>
    <w:rsid w:val="00381CD5"/>
    <w:rsid w:val="00387D0A"/>
    <w:rsid w:val="00392434"/>
    <w:rsid w:val="003924AF"/>
    <w:rsid w:val="00393DB3"/>
    <w:rsid w:val="003969C3"/>
    <w:rsid w:val="003A0D3A"/>
    <w:rsid w:val="003A1D48"/>
    <w:rsid w:val="003A2448"/>
    <w:rsid w:val="003A2A7F"/>
    <w:rsid w:val="003B1AF0"/>
    <w:rsid w:val="003B37EC"/>
    <w:rsid w:val="003C17A5"/>
    <w:rsid w:val="003C45A2"/>
    <w:rsid w:val="003D0B54"/>
    <w:rsid w:val="003D32E4"/>
    <w:rsid w:val="003F2263"/>
    <w:rsid w:val="00400468"/>
    <w:rsid w:val="004058A0"/>
    <w:rsid w:val="0040697C"/>
    <w:rsid w:val="00410BF6"/>
    <w:rsid w:val="00411D56"/>
    <w:rsid w:val="00420A78"/>
    <w:rsid w:val="004213A6"/>
    <w:rsid w:val="00426E59"/>
    <w:rsid w:val="004273F4"/>
    <w:rsid w:val="00427B29"/>
    <w:rsid w:val="00433AAF"/>
    <w:rsid w:val="0045070E"/>
    <w:rsid w:val="004537B0"/>
    <w:rsid w:val="00453C30"/>
    <w:rsid w:val="004635DA"/>
    <w:rsid w:val="00466A0C"/>
    <w:rsid w:val="00471E2E"/>
    <w:rsid w:val="00476E05"/>
    <w:rsid w:val="004809BB"/>
    <w:rsid w:val="00481D6D"/>
    <w:rsid w:val="004827CB"/>
    <w:rsid w:val="004A0B78"/>
    <w:rsid w:val="004A1186"/>
    <w:rsid w:val="004A21D9"/>
    <w:rsid w:val="004C0571"/>
    <w:rsid w:val="004C212C"/>
    <w:rsid w:val="004C7F54"/>
    <w:rsid w:val="004D1C3D"/>
    <w:rsid w:val="004D2473"/>
    <w:rsid w:val="004D6831"/>
    <w:rsid w:val="004D6915"/>
    <w:rsid w:val="004D6DB8"/>
    <w:rsid w:val="004E5B47"/>
    <w:rsid w:val="004E6AEC"/>
    <w:rsid w:val="004E6F4F"/>
    <w:rsid w:val="0051570B"/>
    <w:rsid w:val="00521693"/>
    <w:rsid w:val="005240CB"/>
    <w:rsid w:val="00537EA1"/>
    <w:rsid w:val="00544B7E"/>
    <w:rsid w:val="005476D2"/>
    <w:rsid w:val="00560E58"/>
    <w:rsid w:val="00563373"/>
    <w:rsid w:val="00566839"/>
    <w:rsid w:val="00576B55"/>
    <w:rsid w:val="00580473"/>
    <w:rsid w:val="00580E6D"/>
    <w:rsid w:val="00581667"/>
    <w:rsid w:val="00585035"/>
    <w:rsid w:val="005875EB"/>
    <w:rsid w:val="0059118F"/>
    <w:rsid w:val="005947C0"/>
    <w:rsid w:val="005B292B"/>
    <w:rsid w:val="005B76E9"/>
    <w:rsid w:val="005C3AC5"/>
    <w:rsid w:val="005D0AAD"/>
    <w:rsid w:val="005D2CC8"/>
    <w:rsid w:val="005D2DB8"/>
    <w:rsid w:val="005E0794"/>
    <w:rsid w:val="005F5353"/>
    <w:rsid w:val="00605088"/>
    <w:rsid w:val="00605687"/>
    <w:rsid w:val="00610381"/>
    <w:rsid w:val="00621850"/>
    <w:rsid w:val="006236E0"/>
    <w:rsid w:val="00624FE6"/>
    <w:rsid w:val="006260B5"/>
    <w:rsid w:val="00626181"/>
    <w:rsid w:val="00634942"/>
    <w:rsid w:val="006478F8"/>
    <w:rsid w:val="0065189D"/>
    <w:rsid w:val="006549CB"/>
    <w:rsid w:val="006564C2"/>
    <w:rsid w:val="006659B4"/>
    <w:rsid w:val="00667AD1"/>
    <w:rsid w:val="006761E9"/>
    <w:rsid w:val="00682617"/>
    <w:rsid w:val="00683833"/>
    <w:rsid w:val="00685699"/>
    <w:rsid w:val="0068770A"/>
    <w:rsid w:val="006962F6"/>
    <w:rsid w:val="006A74E6"/>
    <w:rsid w:val="006B4B1C"/>
    <w:rsid w:val="006B7692"/>
    <w:rsid w:val="006C405C"/>
    <w:rsid w:val="006C7D9D"/>
    <w:rsid w:val="006D1B38"/>
    <w:rsid w:val="006D22E9"/>
    <w:rsid w:val="006E1559"/>
    <w:rsid w:val="006F025C"/>
    <w:rsid w:val="006F3908"/>
    <w:rsid w:val="00700C22"/>
    <w:rsid w:val="00704767"/>
    <w:rsid w:val="00704E7D"/>
    <w:rsid w:val="007076A0"/>
    <w:rsid w:val="00714D2B"/>
    <w:rsid w:val="0072183F"/>
    <w:rsid w:val="0072771C"/>
    <w:rsid w:val="0074690F"/>
    <w:rsid w:val="007501B5"/>
    <w:rsid w:val="007609B5"/>
    <w:rsid w:val="00770677"/>
    <w:rsid w:val="00783FC1"/>
    <w:rsid w:val="007878FB"/>
    <w:rsid w:val="00787FFA"/>
    <w:rsid w:val="00790DF0"/>
    <w:rsid w:val="0079749D"/>
    <w:rsid w:val="007A4370"/>
    <w:rsid w:val="007A7F47"/>
    <w:rsid w:val="007B0757"/>
    <w:rsid w:val="007B4DE1"/>
    <w:rsid w:val="007B7C38"/>
    <w:rsid w:val="007C4461"/>
    <w:rsid w:val="007C49FC"/>
    <w:rsid w:val="007D27A2"/>
    <w:rsid w:val="007E5C85"/>
    <w:rsid w:val="007F5BBD"/>
    <w:rsid w:val="008111D0"/>
    <w:rsid w:val="0081539E"/>
    <w:rsid w:val="00816D24"/>
    <w:rsid w:val="008172C1"/>
    <w:rsid w:val="008227E4"/>
    <w:rsid w:val="0082294B"/>
    <w:rsid w:val="008263C3"/>
    <w:rsid w:val="008439A4"/>
    <w:rsid w:val="00844FE7"/>
    <w:rsid w:val="0085532F"/>
    <w:rsid w:val="00856F81"/>
    <w:rsid w:val="0086493A"/>
    <w:rsid w:val="00865DB8"/>
    <w:rsid w:val="0086685C"/>
    <w:rsid w:val="00870224"/>
    <w:rsid w:val="008706E2"/>
    <w:rsid w:val="008720D4"/>
    <w:rsid w:val="008736AE"/>
    <w:rsid w:val="00890BD4"/>
    <w:rsid w:val="00896F31"/>
    <w:rsid w:val="00897F47"/>
    <w:rsid w:val="008A0048"/>
    <w:rsid w:val="008B3239"/>
    <w:rsid w:val="008B4236"/>
    <w:rsid w:val="008C463D"/>
    <w:rsid w:val="008C63EB"/>
    <w:rsid w:val="008C6D51"/>
    <w:rsid w:val="008D69F9"/>
    <w:rsid w:val="008D6B55"/>
    <w:rsid w:val="008D7BF9"/>
    <w:rsid w:val="008E3AB1"/>
    <w:rsid w:val="008E5CF8"/>
    <w:rsid w:val="008F0D27"/>
    <w:rsid w:val="008F210A"/>
    <w:rsid w:val="008F7F0C"/>
    <w:rsid w:val="0091181B"/>
    <w:rsid w:val="009142E1"/>
    <w:rsid w:val="0092579A"/>
    <w:rsid w:val="00944E1B"/>
    <w:rsid w:val="00945F52"/>
    <w:rsid w:val="00946D4B"/>
    <w:rsid w:val="00951EA8"/>
    <w:rsid w:val="009670D1"/>
    <w:rsid w:val="0097169A"/>
    <w:rsid w:val="009730E5"/>
    <w:rsid w:val="00974BFF"/>
    <w:rsid w:val="00991E8B"/>
    <w:rsid w:val="00993216"/>
    <w:rsid w:val="00997883"/>
    <w:rsid w:val="009A0544"/>
    <w:rsid w:val="009A54D4"/>
    <w:rsid w:val="009B0347"/>
    <w:rsid w:val="009C566D"/>
    <w:rsid w:val="009D35C8"/>
    <w:rsid w:val="009E3D38"/>
    <w:rsid w:val="009E6854"/>
    <w:rsid w:val="00A03265"/>
    <w:rsid w:val="00A12708"/>
    <w:rsid w:val="00A15183"/>
    <w:rsid w:val="00A155E9"/>
    <w:rsid w:val="00A30719"/>
    <w:rsid w:val="00A3556C"/>
    <w:rsid w:val="00A405AD"/>
    <w:rsid w:val="00A5057E"/>
    <w:rsid w:val="00A521D1"/>
    <w:rsid w:val="00A61513"/>
    <w:rsid w:val="00A6602A"/>
    <w:rsid w:val="00A7117C"/>
    <w:rsid w:val="00A72EE3"/>
    <w:rsid w:val="00A7444A"/>
    <w:rsid w:val="00A80BBE"/>
    <w:rsid w:val="00A818E9"/>
    <w:rsid w:val="00A938C1"/>
    <w:rsid w:val="00AA62F5"/>
    <w:rsid w:val="00AA66A8"/>
    <w:rsid w:val="00AB0233"/>
    <w:rsid w:val="00AB2F22"/>
    <w:rsid w:val="00AC336B"/>
    <w:rsid w:val="00AD0F37"/>
    <w:rsid w:val="00AE48F9"/>
    <w:rsid w:val="00AF109F"/>
    <w:rsid w:val="00AF5058"/>
    <w:rsid w:val="00B02E15"/>
    <w:rsid w:val="00B039BF"/>
    <w:rsid w:val="00B14791"/>
    <w:rsid w:val="00B2472D"/>
    <w:rsid w:val="00B30E04"/>
    <w:rsid w:val="00B314E5"/>
    <w:rsid w:val="00B34E00"/>
    <w:rsid w:val="00B35151"/>
    <w:rsid w:val="00B376FE"/>
    <w:rsid w:val="00B527C3"/>
    <w:rsid w:val="00B63442"/>
    <w:rsid w:val="00B63D31"/>
    <w:rsid w:val="00B66960"/>
    <w:rsid w:val="00B67327"/>
    <w:rsid w:val="00B70C08"/>
    <w:rsid w:val="00B73F82"/>
    <w:rsid w:val="00B82BE5"/>
    <w:rsid w:val="00B9303D"/>
    <w:rsid w:val="00B93EE3"/>
    <w:rsid w:val="00BA1EE2"/>
    <w:rsid w:val="00BA23C6"/>
    <w:rsid w:val="00BA5CEC"/>
    <w:rsid w:val="00BB0EB8"/>
    <w:rsid w:val="00BC0A2E"/>
    <w:rsid w:val="00BC5C9E"/>
    <w:rsid w:val="00BD2340"/>
    <w:rsid w:val="00BD4811"/>
    <w:rsid w:val="00BD5625"/>
    <w:rsid w:val="00BE3D43"/>
    <w:rsid w:val="00BE679D"/>
    <w:rsid w:val="00BF3587"/>
    <w:rsid w:val="00BF5ACA"/>
    <w:rsid w:val="00C06A53"/>
    <w:rsid w:val="00C14919"/>
    <w:rsid w:val="00C16661"/>
    <w:rsid w:val="00C2421D"/>
    <w:rsid w:val="00C25869"/>
    <w:rsid w:val="00C35B71"/>
    <w:rsid w:val="00C36A0C"/>
    <w:rsid w:val="00C36F07"/>
    <w:rsid w:val="00C446FD"/>
    <w:rsid w:val="00C527F2"/>
    <w:rsid w:val="00C544A9"/>
    <w:rsid w:val="00C57421"/>
    <w:rsid w:val="00C5742F"/>
    <w:rsid w:val="00C62F43"/>
    <w:rsid w:val="00C71124"/>
    <w:rsid w:val="00C755EC"/>
    <w:rsid w:val="00C848C2"/>
    <w:rsid w:val="00C9540B"/>
    <w:rsid w:val="00CA05FF"/>
    <w:rsid w:val="00CC2EB9"/>
    <w:rsid w:val="00CC4130"/>
    <w:rsid w:val="00CC4BA5"/>
    <w:rsid w:val="00CC703F"/>
    <w:rsid w:val="00CD0272"/>
    <w:rsid w:val="00CE171D"/>
    <w:rsid w:val="00CE6BA8"/>
    <w:rsid w:val="00CF53F5"/>
    <w:rsid w:val="00D11261"/>
    <w:rsid w:val="00D25955"/>
    <w:rsid w:val="00D304D7"/>
    <w:rsid w:val="00D31056"/>
    <w:rsid w:val="00D32620"/>
    <w:rsid w:val="00D3534E"/>
    <w:rsid w:val="00D5066C"/>
    <w:rsid w:val="00D50D36"/>
    <w:rsid w:val="00D51191"/>
    <w:rsid w:val="00D568DC"/>
    <w:rsid w:val="00D578F5"/>
    <w:rsid w:val="00D6092B"/>
    <w:rsid w:val="00D629EF"/>
    <w:rsid w:val="00D64835"/>
    <w:rsid w:val="00D66365"/>
    <w:rsid w:val="00D679D5"/>
    <w:rsid w:val="00D749B6"/>
    <w:rsid w:val="00D91277"/>
    <w:rsid w:val="00D94446"/>
    <w:rsid w:val="00D95BFB"/>
    <w:rsid w:val="00DA2162"/>
    <w:rsid w:val="00DA772C"/>
    <w:rsid w:val="00DC4103"/>
    <w:rsid w:val="00DD4480"/>
    <w:rsid w:val="00DD50B3"/>
    <w:rsid w:val="00DD5DDD"/>
    <w:rsid w:val="00DD6D2D"/>
    <w:rsid w:val="00DF21AD"/>
    <w:rsid w:val="00DF2D24"/>
    <w:rsid w:val="00E02403"/>
    <w:rsid w:val="00E03009"/>
    <w:rsid w:val="00E06D00"/>
    <w:rsid w:val="00E11D22"/>
    <w:rsid w:val="00E139DE"/>
    <w:rsid w:val="00E1701B"/>
    <w:rsid w:val="00E2217E"/>
    <w:rsid w:val="00E31C8C"/>
    <w:rsid w:val="00E33DDA"/>
    <w:rsid w:val="00E4720C"/>
    <w:rsid w:val="00E52DA8"/>
    <w:rsid w:val="00E542AC"/>
    <w:rsid w:val="00E54F24"/>
    <w:rsid w:val="00E637D4"/>
    <w:rsid w:val="00E644A5"/>
    <w:rsid w:val="00E72BDD"/>
    <w:rsid w:val="00E751B8"/>
    <w:rsid w:val="00E82B64"/>
    <w:rsid w:val="00E83E7A"/>
    <w:rsid w:val="00E974BE"/>
    <w:rsid w:val="00EA2FDC"/>
    <w:rsid w:val="00EB26CD"/>
    <w:rsid w:val="00EB556A"/>
    <w:rsid w:val="00EB57D6"/>
    <w:rsid w:val="00EB690E"/>
    <w:rsid w:val="00EC0C40"/>
    <w:rsid w:val="00EC112D"/>
    <w:rsid w:val="00EC2162"/>
    <w:rsid w:val="00ED03EC"/>
    <w:rsid w:val="00EE666B"/>
    <w:rsid w:val="00EE77A9"/>
    <w:rsid w:val="00F03D21"/>
    <w:rsid w:val="00F12AAA"/>
    <w:rsid w:val="00F37EE3"/>
    <w:rsid w:val="00F52F91"/>
    <w:rsid w:val="00F53E1D"/>
    <w:rsid w:val="00F54DC0"/>
    <w:rsid w:val="00F5528C"/>
    <w:rsid w:val="00F569A5"/>
    <w:rsid w:val="00F56DA8"/>
    <w:rsid w:val="00F66C20"/>
    <w:rsid w:val="00F66EEA"/>
    <w:rsid w:val="00F6773B"/>
    <w:rsid w:val="00F738BB"/>
    <w:rsid w:val="00F74833"/>
    <w:rsid w:val="00F77063"/>
    <w:rsid w:val="00F8437B"/>
    <w:rsid w:val="00F9186E"/>
    <w:rsid w:val="00F979EF"/>
    <w:rsid w:val="00FA0495"/>
    <w:rsid w:val="00FA5DC4"/>
    <w:rsid w:val="00FB4078"/>
    <w:rsid w:val="00FB5FC3"/>
    <w:rsid w:val="00FC0989"/>
    <w:rsid w:val="00FC7B5A"/>
    <w:rsid w:val="00FD187F"/>
    <w:rsid w:val="00FD24E1"/>
    <w:rsid w:val="00FE34BF"/>
    <w:rsid w:val="00FE7588"/>
    <w:rsid w:val="00FE7FEC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A-K2</vt:lpstr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A-K2</dc:title>
  <dc:creator>vukicas</dc:creator>
  <cp:lastModifiedBy>Zlatko</cp:lastModifiedBy>
  <cp:revision>183</cp:revision>
  <cp:lastPrinted>2020-04-30T07:05:00Z</cp:lastPrinted>
  <dcterms:created xsi:type="dcterms:W3CDTF">2013-07-07T22:14:00Z</dcterms:created>
  <dcterms:modified xsi:type="dcterms:W3CDTF">2020-11-20T08:39:00Z</dcterms:modified>
</cp:coreProperties>
</file>